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F8" w:rsidRDefault="000454E9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PROJETO DE RESOLUÇÃO POLÍTICA DO COMITÊ REGIONAL PARA A CONFERÊNCIA REGIONAL</w:t>
      </w:r>
      <w:r>
        <w:rPr>
          <w:rFonts w:cstheme="minorHAnsi"/>
          <w:b/>
          <w:sz w:val="36"/>
          <w:szCs w:val="36"/>
        </w:rPr>
        <w:t xml:space="preserve"> – 2019</w:t>
      </w:r>
    </w:p>
    <w:p w:rsidR="005779F8" w:rsidRDefault="005779F8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linha política geral deste Plano de Ação está baseada na nova orientação tática aprovada pelo Congresso Nacional Extraordinário do PCdoB e da atualização política da </w:t>
      </w:r>
      <w:r>
        <w:rPr>
          <w:rFonts w:cstheme="minorHAnsi"/>
          <w:sz w:val="28"/>
          <w:szCs w:val="28"/>
        </w:rPr>
        <w:t>situação do país e do mundo e das tarefas dos dirigentes e integrantes do partido, de acordo com a Resolução Política da 6ª Reunião do Comitê Central, contida no documento “</w:t>
      </w:r>
      <w:r>
        <w:rPr>
          <w:rFonts w:cstheme="minorHAnsi"/>
          <w:i/>
          <w:sz w:val="28"/>
          <w:szCs w:val="28"/>
        </w:rPr>
        <w:t>Fortalecer e ampliar a oposição a Bolsonaro. Defesa da democracia é o eixo da unida</w:t>
      </w:r>
      <w:r>
        <w:rPr>
          <w:rFonts w:cstheme="minorHAnsi"/>
          <w:i/>
          <w:sz w:val="28"/>
          <w:szCs w:val="28"/>
        </w:rPr>
        <w:t>de</w:t>
      </w:r>
      <w:r>
        <w:rPr>
          <w:rFonts w:cstheme="minorHAnsi"/>
          <w:sz w:val="28"/>
          <w:szCs w:val="28"/>
        </w:rPr>
        <w:t>”.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orientação tática tira consequências da situação do mundo e da nova situação nacional criada com a vitória da extrema-direita e da ameaça à democracia, aos direitos sociais e sobre os fundamentos da própria Nação. O Brasil corre grande risco de vive</w:t>
      </w:r>
      <w:r>
        <w:rPr>
          <w:rFonts w:cstheme="minorHAnsi"/>
          <w:sz w:val="28"/>
          <w:szCs w:val="28"/>
        </w:rPr>
        <w:t xml:space="preserve">r retrocessos civilizatórios incomensuráveis se prevalecer a orientação da extrema direita à frente do governo. 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 pouco mais de oito meses de governo, o governo Bolsonaro se confirma como uma ameaça ao regime democrático e o país segue conflagrado e em </w:t>
      </w:r>
      <w:r>
        <w:rPr>
          <w:rFonts w:cstheme="minorHAnsi"/>
          <w:sz w:val="28"/>
          <w:szCs w:val="28"/>
        </w:rPr>
        <w:t>crise. Diante da determinação do presidente de governar afrontando a legalidade constitucional e impor um retrocesso civilizacional, amplia-se na sociedade o rechaço à escalada autoritária.</w:t>
      </w:r>
    </w:p>
    <w:p w:rsidR="005779F8" w:rsidRDefault="000454E9">
      <w:p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BOLSONARO É INIMIGO DA DEMOCRACIA, CARRASCO DO POVO E TRAIDOR DA P</w:t>
      </w:r>
      <w:r>
        <w:rPr>
          <w:rFonts w:cstheme="minorHAnsi"/>
          <w:b/>
          <w:sz w:val="28"/>
          <w:szCs w:val="28"/>
        </w:rPr>
        <w:t>ÁTRIA!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 presidente impôs – sobre um governo de polos e alas – seu poder. Ataca o Congresso, o Supremo Tribunal Federal, e também a imprensa. Afronta a todo momento a Constituição Federal. Usa o poder da </w:t>
      </w:r>
      <w:r>
        <w:rPr>
          <w:rFonts w:cstheme="minorHAnsi"/>
          <w:sz w:val="28"/>
          <w:szCs w:val="28"/>
        </w:rPr>
        <w:lastRenderedPageBreak/>
        <w:t>Presidência para perseguir jornalistas, governadores</w:t>
      </w:r>
      <w:r>
        <w:rPr>
          <w:rFonts w:cstheme="minorHAnsi"/>
          <w:sz w:val="28"/>
          <w:szCs w:val="28"/>
        </w:rPr>
        <w:t>, e retaliar democratas e patriotas. Quer impor um Estado autoritário-policial e blindar seu clã e seu governo.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Avança na implementação de uma agenda ultraliberal, de desmonte do Estado e de corte de direitos do povo. Põe em prática uma concepção tipicamen</w:t>
      </w:r>
      <w:r>
        <w:rPr>
          <w:rFonts w:cstheme="minorHAnsi"/>
          <w:sz w:val="28"/>
          <w:szCs w:val="28"/>
        </w:rPr>
        <w:t>te neocolonial, de capitulação, que resulta em subordinar o Brasil aos interesses dos Estados Unidos. Em síntese, uma força de extrema-direita de feição fascista, com evidentes liames com a turba miliciana, que ocupou significativo espaço no cenário políti</w:t>
      </w:r>
      <w:r>
        <w:rPr>
          <w:rFonts w:cstheme="minorHAnsi"/>
          <w:sz w:val="28"/>
          <w:szCs w:val="28"/>
        </w:rPr>
        <w:t>co e social, está instaurada no governo, instrumentaliza o Estado e se configura numa ameaça à democracia.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 irrisória taxa de investimento, elevada concentração de renda e com o acelerado empobrecimento do povo, o Brasil enfrenta a mais prolongada crise</w:t>
      </w:r>
      <w:r>
        <w:rPr>
          <w:rFonts w:cstheme="minorHAnsi"/>
          <w:sz w:val="28"/>
          <w:szCs w:val="28"/>
        </w:rPr>
        <w:t xml:space="preserve"> econômica da sua história. Prognósticos indicam que o crescimento do Produto Interno Bruto (PIB), neste ano, será abaixo de 1%, com o agravamento do quadro de desemprego e acelerado processo de informalização econômica de consequências perversas e nefasta</w:t>
      </w:r>
      <w:r>
        <w:rPr>
          <w:rFonts w:cstheme="minorHAnsi"/>
          <w:sz w:val="28"/>
          <w:szCs w:val="28"/>
        </w:rPr>
        <w:t xml:space="preserve">s para os direitos dos trabalhadores e do povo em geral. 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Os serviços públicos e os direitos sociais básicos – como saúde, educação, moradia, segurança – sofrem os impactos da Emenda Constitucional n. 95, do Teto dos Gastos, com sucessivos </w:t>
      </w:r>
      <w:proofErr w:type="gramStart"/>
      <w:r>
        <w:rPr>
          <w:rFonts w:cstheme="minorHAnsi"/>
          <w:sz w:val="28"/>
          <w:szCs w:val="28"/>
        </w:rPr>
        <w:t>contingenciament</w:t>
      </w:r>
      <w:r>
        <w:rPr>
          <w:rFonts w:cstheme="minorHAnsi"/>
          <w:sz w:val="28"/>
          <w:szCs w:val="28"/>
        </w:rPr>
        <w:t>os</w:t>
      </w:r>
      <w:proofErr w:type="gramEnd"/>
      <w:r>
        <w:rPr>
          <w:rFonts w:cstheme="minorHAnsi"/>
          <w:sz w:val="28"/>
          <w:szCs w:val="28"/>
        </w:rPr>
        <w:t xml:space="preserve"> e cortes. O resultado é um cenário de tragédia social. As áreas mais sensíveis que atingem diretamente a população mais pobre (educação, saúde e programas sociais) são gravemente afetadas, como também segmentos estratégicos (ciência e tecnologia, infrae</w:t>
      </w:r>
      <w:r>
        <w:rPr>
          <w:rFonts w:cstheme="minorHAnsi"/>
          <w:sz w:val="28"/>
          <w:szCs w:val="28"/>
        </w:rPr>
        <w:t>strutura, etc.).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A ação do governo na arena internacional é uma demonstração de uma política externa que avilta a soberania nacional, afronta as tradições diplomáticas do país e reposiciona o Brasil no mundo, ao abrir mão de vantagens surgidas com a ordem </w:t>
      </w:r>
      <w:r>
        <w:rPr>
          <w:rFonts w:cstheme="minorHAnsi"/>
          <w:sz w:val="28"/>
          <w:szCs w:val="28"/>
        </w:rPr>
        <w:t>multipolar. A possível nomeação do seu filho, Eduardo Bolsonaro, para a Embaixada em Washington, além de simbolizar essa relação de subordinação, expõe o país a um vexame internacional.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Bolsonaro mantém sua base social energizada e em pé de guerra. Até ago</w:t>
      </w:r>
      <w:r>
        <w:rPr>
          <w:rFonts w:cstheme="minorHAnsi"/>
          <w:sz w:val="28"/>
          <w:szCs w:val="28"/>
        </w:rPr>
        <w:t xml:space="preserve">ra, ainda conta com cerca de 30% de respaldo na opinião pública e dispõe de um azeitado exército cibernético que executa a guerra criminosa e suja contra a oposição. Contudo, cresce o desgaste do governo. Na pesquisa do </w:t>
      </w:r>
      <w:proofErr w:type="spellStart"/>
      <w:r>
        <w:rPr>
          <w:rFonts w:cstheme="minorHAnsi"/>
          <w:i/>
          <w:sz w:val="28"/>
          <w:szCs w:val="28"/>
        </w:rPr>
        <w:t>DataFolha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divulgada em 2 de setembro</w:t>
      </w:r>
      <w:r>
        <w:rPr>
          <w:rFonts w:cstheme="minorHAnsi"/>
          <w:sz w:val="28"/>
          <w:szCs w:val="28"/>
        </w:rPr>
        <w:t xml:space="preserve"> sua reprovação foi a 38%, maior marca na história dentre presidentes no primeiro mandato, ou seja, sua aprovação derrete celeremente, enquanto a rejeição cresce vertiginosamente. 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É crescente a mobilização de amplos setores da população. Destaque para as </w:t>
      </w:r>
      <w:r>
        <w:rPr>
          <w:rFonts w:cstheme="minorHAnsi"/>
          <w:sz w:val="28"/>
          <w:szCs w:val="28"/>
        </w:rPr>
        <w:t>mobilizações da educação liderados pela juventude e dirigidos pela UNE e a UBES, a Marcha das Margaridas e as manifestações de indignação com o incentivo de Bolsonaro ao desmatamento e queimadas na Amazônia, através do desmonte das estruturas e normas fisc</w:t>
      </w:r>
      <w:r>
        <w:rPr>
          <w:rFonts w:cstheme="minorHAnsi"/>
          <w:sz w:val="28"/>
          <w:szCs w:val="28"/>
        </w:rPr>
        <w:t>alizatórias, com graves impactos no meio ambiente e favorecimento de grandes grupos econômicos, inclusive estrangeiros, interessados na exploração econômica e comercial da região.</w:t>
      </w:r>
    </w:p>
    <w:p w:rsidR="005779F8" w:rsidRDefault="005779F8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5779F8" w:rsidRDefault="005779F8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5779F8" w:rsidRDefault="005779F8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5779F8" w:rsidRDefault="000454E9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NOSSA TAREFA CENTRAL É CONSTRUIR A FRENTE AMPLA DEMOCRÁTICA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tarefa cent</w:t>
      </w:r>
      <w:r>
        <w:rPr>
          <w:rFonts w:cstheme="minorHAnsi"/>
          <w:sz w:val="28"/>
          <w:szCs w:val="28"/>
        </w:rPr>
        <w:t>ral da tática é a articulação de uma frente ampla que tenha como eixo da unidade a defesa da democracia e da Constituição. A emergência da luta democrática se impõe, exige reunir múltiplas forças e oposições para além da esquerda e centro-esquerda. Com ess</w:t>
      </w:r>
      <w:r>
        <w:rPr>
          <w:rFonts w:cstheme="minorHAnsi"/>
          <w:sz w:val="28"/>
          <w:szCs w:val="28"/>
        </w:rPr>
        <w:t>e objetivo, a resistência precisa dialogar com todas as forças políticas, econômicas, sociais e culturais, com amplitude e sagacidade. O recente ato no TUCA (PUC-SP), do qual nosso partido participou entusiasticamente, representou um primeiro passo na cons</w:t>
      </w:r>
      <w:r>
        <w:rPr>
          <w:rFonts w:cstheme="minorHAnsi"/>
          <w:sz w:val="28"/>
          <w:szCs w:val="28"/>
        </w:rPr>
        <w:t xml:space="preserve">trução de uma frente ampla para isolar e derrotar o </w:t>
      </w:r>
      <w:proofErr w:type="spellStart"/>
      <w:r>
        <w:rPr>
          <w:rFonts w:cstheme="minorHAnsi"/>
          <w:sz w:val="28"/>
          <w:szCs w:val="28"/>
        </w:rPr>
        <w:t>bolsonarismo</w:t>
      </w:r>
      <w:proofErr w:type="spellEnd"/>
      <w:r>
        <w:rPr>
          <w:rFonts w:cstheme="minorHAnsi"/>
          <w:sz w:val="28"/>
          <w:szCs w:val="28"/>
        </w:rPr>
        <w:t xml:space="preserve"> e suas ações e manifestações que ameaçam a Nação. 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Distrito Federal, temos uma situação com espaços a serem explorados em favor do desenvolvimento de nossa tática e possibilidades de vitór</w:t>
      </w:r>
      <w:r>
        <w:rPr>
          <w:rFonts w:cstheme="minorHAnsi"/>
          <w:sz w:val="28"/>
          <w:szCs w:val="28"/>
        </w:rPr>
        <w:t xml:space="preserve">ia das forças progressistas e do Partido. O governo </w:t>
      </w:r>
      <w:proofErr w:type="spellStart"/>
      <w:r>
        <w:rPr>
          <w:rFonts w:cstheme="minorHAnsi"/>
          <w:sz w:val="28"/>
          <w:szCs w:val="28"/>
        </w:rPr>
        <w:t>Ibaneis</w:t>
      </w:r>
      <w:proofErr w:type="spellEnd"/>
      <w:r>
        <w:rPr>
          <w:rFonts w:cstheme="minorHAnsi"/>
          <w:sz w:val="28"/>
          <w:szCs w:val="28"/>
        </w:rPr>
        <w:t xml:space="preserve"> comporta um espectro amplo de forças que permite uma atuação nessa direção, pois também são evidentes as contradições entre as políticas públicas que interessam à sociedade e que podem e devem ser</w:t>
      </w:r>
      <w:r>
        <w:rPr>
          <w:rFonts w:cstheme="minorHAnsi"/>
          <w:sz w:val="28"/>
          <w:szCs w:val="28"/>
        </w:rPr>
        <w:t xml:space="preserve"> desenvolvidas pelo poder local e a desastrosa política econômica ortodoxa-fiscalista coordenada por Guedes/Bolsonaro, voraz no processo de desnacionalização e desindustrialização da economia, bem como na supressão de direitos e no favorecimento do grande </w:t>
      </w:r>
      <w:r>
        <w:rPr>
          <w:rFonts w:cstheme="minorHAnsi"/>
          <w:sz w:val="28"/>
          <w:szCs w:val="28"/>
        </w:rPr>
        <w:t>capital financeiro.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Alguns sinais são evidentes dessas contradições. O governador assinou com outros 13 governadores, inclusive Flávio Dino, manifesto contra o famigerado decreto de armas e criticou as comemorações do golpe militar. Apoiou a realização do </w:t>
      </w:r>
      <w:r>
        <w:rPr>
          <w:rFonts w:cstheme="minorHAnsi"/>
          <w:sz w:val="28"/>
          <w:szCs w:val="28"/>
        </w:rPr>
        <w:t xml:space="preserve">Congresso da UNE, da Marchas das Margaridas e outros movimentos na Capital. 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Além disso, cabe destacar o fato de que o Partido Pátria Livre do Distrito Federal (PPL-DF) apoiou o então candidato </w:t>
      </w:r>
      <w:proofErr w:type="spellStart"/>
      <w:r>
        <w:rPr>
          <w:rFonts w:cstheme="minorHAnsi"/>
          <w:sz w:val="28"/>
          <w:szCs w:val="28"/>
        </w:rPr>
        <w:t>Ibaneis</w:t>
      </w:r>
      <w:proofErr w:type="spellEnd"/>
      <w:r>
        <w:rPr>
          <w:rFonts w:cstheme="minorHAnsi"/>
          <w:sz w:val="28"/>
          <w:szCs w:val="28"/>
        </w:rPr>
        <w:t xml:space="preserve"> Rocha ainda no primeiro turno das eleições de 2018, co</w:t>
      </w:r>
      <w:r>
        <w:rPr>
          <w:rFonts w:cstheme="minorHAnsi"/>
          <w:sz w:val="28"/>
          <w:szCs w:val="28"/>
        </w:rPr>
        <w:t>mpondo, inclusive, a chapa majoritária com o então candidato ao Senado Federal, João Pedro Ferraz, hoje Secretário de Estado do Trabalho, respondendo, cumulativa e interinamente, a Secretaria de Estado de Educação do Distrito Federal. Atualmente, na SETRAB</w:t>
      </w:r>
      <w:r>
        <w:rPr>
          <w:rFonts w:cstheme="minorHAnsi"/>
          <w:sz w:val="28"/>
          <w:szCs w:val="28"/>
        </w:rPr>
        <w:t xml:space="preserve">, destacamos as ações de inclusão do trabalhador no mercado de trabalho, melhoria das relações de trabalho e incentivo a políticas de apoio ao empreendedorismo com microcrédito. </w:t>
      </w:r>
    </w:p>
    <w:p w:rsidR="005779F8" w:rsidRDefault="000454E9">
      <w:pPr>
        <w:spacing w:line="360" w:lineRule="auto"/>
        <w:ind w:firstLine="708"/>
        <w:jc w:val="both"/>
      </w:pPr>
      <w:r>
        <w:rPr>
          <w:rFonts w:cstheme="minorHAnsi"/>
          <w:sz w:val="28"/>
          <w:szCs w:val="28"/>
        </w:rPr>
        <w:t xml:space="preserve"> Tanto Ferraz, quanto João Vicente Goulart, à época, presidente do PPL-DF, am</w:t>
      </w:r>
      <w:r>
        <w:rPr>
          <w:rFonts w:cstheme="minorHAnsi"/>
          <w:sz w:val="28"/>
          <w:szCs w:val="28"/>
        </w:rPr>
        <w:t>bos com reconhecida trajetória nas lutas trabalhistas e nacionalistas, integram os quadros do PCdoB, entre outras e outros dirigentes, filiados e filiadas daquela organização, em razão do vitorioso processo de incorporação que uniu nossas legendas na defes</w:t>
      </w:r>
      <w:r>
        <w:rPr>
          <w:rFonts w:cstheme="minorHAnsi"/>
          <w:sz w:val="28"/>
          <w:szCs w:val="28"/>
        </w:rPr>
        <w:t xml:space="preserve">a comum de um projeto de Nação Soberana e na luta contra as graves ameaças desferidas pelo </w:t>
      </w:r>
      <w:proofErr w:type="spellStart"/>
      <w:r>
        <w:rPr>
          <w:rFonts w:cstheme="minorHAnsi"/>
          <w:sz w:val="28"/>
          <w:szCs w:val="28"/>
        </w:rPr>
        <w:t>bolsonarismo</w:t>
      </w:r>
      <w:proofErr w:type="spellEnd"/>
      <w:r>
        <w:rPr>
          <w:rFonts w:cstheme="minorHAnsi"/>
          <w:sz w:val="28"/>
          <w:szCs w:val="28"/>
        </w:rPr>
        <w:t>.</w:t>
      </w:r>
    </w:p>
    <w:p w:rsidR="005779F8" w:rsidRDefault="000454E9">
      <w:pPr>
        <w:spacing w:line="360" w:lineRule="auto"/>
        <w:ind w:firstLine="708"/>
        <w:jc w:val="both"/>
      </w:pPr>
      <w:r>
        <w:rPr>
          <w:rFonts w:cstheme="minorHAnsi"/>
          <w:sz w:val="28"/>
          <w:szCs w:val="28"/>
        </w:rPr>
        <w:t>Outros quadros históricos e históricas do PCdoB também ocupam espaços na administração pública local que devem servir de instrumento para a defesa de p</w:t>
      </w:r>
      <w:r>
        <w:rPr>
          <w:rFonts w:cstheme="minorHAnsi"/>
          <w:sz w:val="28"/>
          <w:szCs w:val="28"/>
        </w:rPr>
        <w:t xml:space="preserve">olíticas públicas que possam contribuir no enfrentamento da grave crise econômica que atinge também a nossa Capital e o desemprego que vitima nossos trabalhadores, especialmente os mais pobres. Devemos acompanhar o desenvolvimento da participação dessas e </w:t>
      </w:r>
      <w:r>
        <w:rPr>
          <w:rFonts w:cstheme="minorHAnsi"/>
          <w:sz w:val="28"/>
          <w:szCs w:val="28"/>
        </w:rPr>
        <w:t>desses militantes no governo e ajudá-las e ajudá-los na formulação de propostas e políticas que possam melhorar a vida da população do Distrito Federal.</w:t>
      </w:r>
    </w:p>
    <w:p w:rsidR="005779F8" w:rsidRDefault="005779F8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</w:p>
    <w:p w:rsidR="005779F8" w:rsidRDefault="000454E9">
      <w:pPr>
        <w:spacing w:line="360" w:lineRule="auto"/>
        <w:ind w:firstLine="708"/>
        <w:jc w:val="both"/>
      </w:pPr>
      <w:r>
        <w:rPr>
          <w:rFonts w:cstheme="minorHAnsi"/>
          <w:sz w:val="28"/>
          <w:szCs w:val="28"/>
        </w:rPr>
        <w:lastRenderedPageBreak/>
        <w:t>Pela experiência de nossos quadros e militantes, e com base na trajetória do partido, também podemos a</w:t>
      </w:r>
      <w:r>
        <w:rPr>
          <w:rFonts w:cstheme="minorHAnsi"/>
          <w:sz w:val="28"/>
          <w:szCs w:val="28"/>
        </w:rPr>
        <w:t>tuar fortemente na formulação de políticas públicas em áreas que sofrem flagrante retrocesso em razão dos ataques promovidos pelo governo federal e suas políticas, com destaque para a área de Educação, cujas possibilidades de avanço em matéria de qualidade</w:t>
      </w:r>
      <w:r>
        <w:rPr>
          <w:rFonts w:cstheme="minorHAnsi"/>
          <w:sz w:val="28"/>
          <w:szCs w:val="28"/>
        </w:rPr>
        <w:t xml:space="preserve"> de ensino são reais e possíveis a partir da construção de uma gestão democrática e eficiente, valorização dos profissionais da área e priorização dos investimentos em setores estratégicos. 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Outro desafio do partido, com base nas resoluções nacionais, é buscar uma solução negociada para o grave problema da segurança pública que atinge o Distrito Federal e também o ambiente escolar. Propostas e políticas </w:t>
      </w:r>
      <w:proofErr w:type="gramStart"/>
      <w:r>
        <w:rPr>
          <w:rFonts w:cstheme="minorHAnsi"/>
          <w:sz w:val="28"/>
          <w:szCs w:val="28"/>
        </w:rPr>
        <w:t>públicas ,</w:t>
      </w:r>
      <w:proofErr w:type="gramEnd"/>
      <w:r>
        <w:rPr>
          <w:rFonts w:cstheme="minorHAnsi"/>
          <w:sz w:val="28"/>
          <w:szCs w:val="28"/>
        </w:rPr>
        <w:t xml:space="preserve"> como a gestão compartilhada, </w:t>
      </w:r>
      <w:r>
        <w:rPr>
          <w:rFonts w:cstheme="minorHAnsi"/>
          <w:sz w:val="28"/>
          <w:szCs w:val="28"/>
        </w:rPr>
        <w:t xml:space="preserve">só devem ser implantadas respeitando-se a vontade da comunidade expressa em consulta democrática. O caminho do diálogo, da parceria com outras instituições públicas e do respeito aos profissionais e conquistas pedagógicas deve nortear nosso posicionamento </w:t>
      </w:r>
      <w:r>
        <w:rPr>
          <w:rFonts w:cstheme="minorHAnsi"/>
          <w:sz w:val="28"/>
          <w:szCs w:val="28"/>
        </w:rPr>
        <w:t>e nossa contribuição no enfrentamento desse importante desafio.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Por fim, na questão das “privatizações”, cabe, no plano do diagnóstico, identificar as imensas dificuldades financeiras e orçamentárias enfrentadas atualmente por governos estaduais para mante</w:t>
      </w:r>
      <w:r>
        <w:rPr>
          <w:rFonts w:cstheme="minorHAnsi"/>
          <w:sz w:val="28"/>
          <w:szCs w:val="28"/>
        </w:rPr>
        <w:t xml:space="preserve">r e sustentar empresas públicas em áreas vitais e estratégicas para a população, como energia, água, saneamento, entre outras. O Distrito Federal, que conseguiu preservar sob o controle estatal algumas dessas empresas, não foge a essa realidade adversa, o </w:t>
      </w:r>
      <w:r>
        <w:rPr>
          <w:rFonts w:cstheme="minorHAnsi"/>
          <w:sz w:val="28"/>
          <w:szCs w:val="28"/>
        </w:rPr>
        <w:t xml:space="preserve">que está levando o governo local a buscar pelo caminho das privatizações a solução dos problemas de caixa. 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No entanto, pela experiência que o partido já vivenciou em outras unidades da federação, em áreas de monopólio natural (geração de energia, fornecim</w:t>
      </w:r>
      <w:r>
        <w:rPr>
          <w:rFonts w:cstheme="minorHAnsi"/>
          <w:sz w:val="28"/>
          <w:szCs w:val="28"/>
        </w:rPr>
        <w:t xml:space="preserve">ento de água, saneamento básico, metrô, </w:t>
      </w:r>
      <w:proofErr w:type="gramStart"/>
      <w:r>
        <w:rPr>
          <w:rFonts w:cstheme="minorHAnsi"/>
          <w:sz w:val="28"/>
          <w:szCs w:val="28"/>
        </w:rPr>
        <w:t>etc..</w:t>
      </w:r>
      <w:proofErr w:type="gramEnd"/>
      <w:r>
        <w:rPr>
          <w:rFonts w:cstheme="minorHAnsi"/>
          <w:sz w:val="28"/>
          <w:szCs w:val="28"/>
        </w:rPr>
        <w:t xml:space="preserve">), as privatizações resultaram, invariavelmente, na depreciação dos serviços prestados à população, na elevação das tarifas e no fim das políticas sociais dirigidas às populações de baixa renda. </w:t>
      </w:r>
    </w:p>
    <w:p w:rsidR="005779F8" w:rsidRDefault="000454E9">
      <w:pPr>
        <w:spacing w:line="360" w:lineRule="auto"/>
        <w:ind w:firstLine="708"/>
        <w:jc w:val="both"/>
      </w:pPr>
      <w:r>
        <w:rPr>
          <w:rFonts w:cstheme="minorHAnsi"/>
          <w:sz w:val="28"/>
          <w:szCs w:val="28"/>
        </w:rPr>
        <w:t>Portanto, nossa</w:t>
      </w:r>
      <w:r>
        <w:rPr>
          <w:rFonts w:cstheme="minorHAnsi"/>
          <w:sz w:val="28"/>
          <w:szCs w:val="28"/>
        </w:rPr>
        <w:t xml:space="preserve"> atuação, no plano partidário, deve ser de apresentar soluções que preservem sob o domínio público as conquistas que representam essas empresas e seus serviços reconhecidamente de qualidade e, muitos, quase universais. Da mesma forma, dirigentes sindicais </w:t>
      </w:r>
      <w:r>
        <w:rPr>
          <w:rFonts w:cstheme="minorHAnsi"/>
          <w:sz w:val="28"/>
          <w:szCs w:val="28"/>
        </w:rPr>
        <w:t>do partido nessas áreas devem atuar no sentido de promover uma ampla mobilização e conscientização da sociedade, sem prejuízo do diálogo institucional indispensável à construção de soluções que preservem e fortaleçam essas conquistas.</w:t>
      </w:r>
    </w:p>
    <w:p w:rsidR="005779F8" w:rsidRDefault="000454E9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POVO DO DF E DO BRA</w:t>
      </w:r>
      <w:r>
        <w:rPr>
          <w:rFonts w:cstheme="minorHAnsi"/>
          <w:b/>
          <w:sz w:val="28"/>
          <w:szCs w:val="28"/>
        </w:rPr>
        <w:t>SIL PRECISA DE UM PCDOB FORTE!</w:t>
      </w:r>
    </w:p>
    <w:p w:rsidR="005779F8" w:rsidRDefault="000454E9">
      <w:pPr>
        <w:spacing w:line="360" w:lineRule="auto"/>
        <w:ind w:firstLine="708"/>
        <w:jc w:val="both"/>
      </w:pPr>
      <w:r>
        <w:rPr>
          <w:rFonts w:cstheme="minorHAnsi"/>
          <w:sz w:val="28"/>
          <w:szCs w:val="28"/>
        </w:rPr>
        <w:t>Construir a frente ampla para garantir a democracia, defender a Constituição Federal e barrar Bolsonaro e seu Governo alinhado aos EUA, e promover a disputa política no Distrito Federal, exigem um PCdoB forte o suficiente par</w:t>
      </w:r>
      <w:r>
        <w:rPr>
          <w:rFonts w:cstheme="minorHAnsi"/>
          <w:sz w:val="28"/>
          <w:szCs w:val="28"/>
        </w:rPr>
        <w:t>a desenvolver no seio do povo essa orientação tática e fazê-la triunfar junto aos aliados e aliadas políticos e sociais capazes de se unirem em torno desse projeto comum.</w:t>
      </w:r>
    </w:p>
    <w:p w:rsidR="005779F8" w:rsidRDefault="000454E9">
      <w:pPr>
        <w:spacing w:line="360" w:lineRule="auto"/>
        <w:ind w:firstLine="708"/>
        <w:jc w:val="both"/>
      </w:pPr>
      <w:r>
        <w:rPr>
          <w:rFonts w:cstheme="minorHAnsi"/>
          <w:sz w:val="28"/>
          <w:szCs w:val="28"/>
        </w:rPr>
        <w:t>A incorporação do Partido Pátria Livre – PPL ao Partido Comunista do Brasil – PCdoB t</w:t>
      </w:r>
      <w:r>
        <w:rPr>
          <w:rFonts w:cstheme="minorHAnsi"/>
          <w:sz w:val="28"/>
          <w:szCs w:val="28"/>
        </w:rPr>
        <w:t>rouxe filiadas, filiados, militantes, lideranças e quadros partidários que fortalecem nossas posições para travar as batalhas e conquistar vitórias.</w:t>
      </w:r>
    </w:p>
    <w:p w:rsidR="005779F8" w:rsidRDefault="005779F8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O Partido deve buscar revigorar o trabalho entre o povo, nos movimentos sociais, na frente de luta de idei</w:t>
      </w:r>
      <w:r>
        <w:rPr>
          <w:rFonts w:cstheme="minorHAnsi"/>
          <w:sz w:val="28"/>
          <w:szCs w:val="28"/>
        </w:rPr>
        <w:t>as e na frente institucional e eleitoral, para firmar a identidade político-eleitoral do Partido e uma imagem positiva na sociedade, com base no Programa do Partido, construção de um Novo Projeto Nacional de Desenvolvimento e de defesa da perspectiva Socia</w:t>
      </w:r>
      <w:r>
        <w:rPr>
          <w:rFonts w:cstheme="minorHAnsi"/>
          <w:sz w:val="28"/>
          <w:szCs w:val="28"/>
        </w:rPr>
        <w:t>lista, assim como no fortalecimento da autoridade política de nossas lideranças populares junto ao povo, para trazer esperança e fé no Brasil e no futuro da humanidade.</w:t>
      </w:r>
    </w:p>
    <w:p w:rsidR="005779F8" w:rsidRDefault="000454E9">
      <w:pPr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Temos que ter a construção do projeto eleitoral de 2022 como um norte fundamental para </w:t>
      </w:r>
      <w:r>
        <w:rPr>
          <w:rFonts w:cstheme="minorHAnsi"/>
          <w:sz w:val="28"/>
          <w:szCs w:val="28"/>
        </w:rPr>
        <w:t xml:space="preserve">o Partido. Nossa ação política deve se vincular ao foco central do planejamento estratégico do PCdoB de ultrapassar a cláusula de barreira nesta eleição e de ampliar nossa bancada de deputados federais, principalmente. </w:t>
      </w:r>
    </w:p>
    <w:p w:rsidR="005779F8" w:rsidRDefault="000454E9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AS TAREFAS</w:t>
      </w:r>
    </w:p>
    <w:p w:rsidR="005779F8" w:rsidRDefault="000454E9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tarefas partidárias pa</w:t>
      </w:r>
      <w:r>
        <w:rPr>
          <w:rFonts w:cstheme="minorHAnsi"/>
          <w:sz w:val="28"/>
          <w:szCs w:val="28"/>
        </w:rPr>
        <w:t>ra o próximo ciclo visam nortear nossa ação na construção de um Plano Regional de Estruturação Partidária.</w:t>
      </w: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Fortalecer os Comitês das Cidades e Organizações de Base para dirigirem a militância partidária na ação política e na luta social, que devem ter vida</w:t>
      </w:r>
      <w:r>
        <w:rPr>
          <w:rFonts w:cstheme="minorHAnsi"/>
          <w:sz w:val="28"/>
          <w:szCs w:val="28"/>
        </w:rPr>
        <w:t xml:space="preserve"> orgânica regular. Descer o centro de gravidade da atividade partidária para os principais Comitês de Cidades, mobilizando uma rede ativa de Organizações de Base, Coletivos e Frações de Entidades, para desenvolverem campanha permanentes junto ao povo, nas </w:t>
      </w:r>
      <w:r>
        <w:rPr>
          <w:rFonts w:cstheme="minorHAnsi"/>
          <w:sz w:val="28"/>
          <w:szCs w:val="28"/>
        </w:rPr>
        <w:t xml:space="preserve">suas áreas de atuação, contra o desemprego, em Defesa da Educação Pública, Gratuita e de Qualidade, do direito de moradia digna, dos direitos das mulheres e contra o </w:t>
      </w:r>
      <w:proofErr w:type="spellStart"/>
      <w:r>
        <w:rPr>
          <w:rFonts w:cstheme="minorHAnsi"/>
          <w:sz w:val="28"/>
          <w:szCs w:val="28"/>
        </w:rPr>
        <w:t>feminicídio</w:t>
      </w:r>
      <w:proofErr w:type="spellEnd"/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lastRenderedPageBreak/>
        <w:t>pela igualdade racial, a partir de ações unitárias com outras forças política</w:t>
      </w:r>
      <w:r>
        <w:rPr>
          <w:rFonts w:cstheme="minorHAnsi"/>
          <w:sz w:val="28"/>
          <w:szCs w:val="28"/>
        </w:rPr>
        <w:t>s mas também com iniciativas próprias do Partido.</w:t>
      </w:r>
    </w:p>
    <w:p w:rsidR="005779F8" w:rsidRDefault="005779F8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Fortalecer a atividade militante individual e coletiva dos membros do Partido, com base na execução de Plano de Formação teórica, política e ideológica, que estimule a gratificação pessoal pela participaçã</w:t>
      </w:r>
      <w:r>
        <w:rPr>
          <w:rFonts w:cstheme="minorHAnsi"/>
          <w:sz w:val="28"/>
          <w:szCs w:val="28"/>
        </w:rPr>
        <w:t>o na nossa luta e a disciplina coletiva na busca de objetivos partidários em todas as frentes de atuação.</w:t>
      </w:r>
    </w:p>
    <w:p w:rsidR="005779F8" w:rsidRDefault="005779F8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Elaborar um Plano Regional de Comunicação, que preveja a constituição de um Núcleo de Comunicação, com a produção de diversos produtos, principalment</w:t>
      </w:r>
      <w:r>
        <w:rPr>
          <w:rFonts w:cstheme="minorHAnsi"/>
          <w:sz w:val="28"/>
          <w:szCs w:val="28"/>
        </w:rPr>
        <w:t>e digital. Para isso serão feitos esforços financeiros e militantes para viabilizá-lo.</w:t>
      </w:r>
    </w:p>
    <w:p w:rsidR="005779F8" w:rsidRDefault="005779F8">
      <w:pPr>
        <w:pStyle w:val="PargrafodaLista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Buscar a </w:t>
      </w:r>
      <w:proofErr w:type="spellStart"/>
      <w:r>
        <w:rPr>
          <w:rFonts w:cstheme="minorHAnsi"/>
          <w:sz w:val="28"/>
          <w:szCs w:val="28"/>
        </w:rPr>
        <w:t>autossustentação</w:t>
      </w:r>
      <w:proofErr w:type="spellEnd"/>
      <w:r>
        <w:rPr>
          <w:rFonts w:cstheme="minorHAnsi"/>
          <w:sz w:val="28"/>
          <w:szCs w:val="28"/>
        </w:rPr>
        <w:t xml:space="preserve"> financeira e material do Partido, cumprindo rigorosamente as regras estatutárias.</w:t>
      </w:r>
    </w:p>
    <w:p w:rsidR="005779F8" w:rsidRDefault="005779F8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Eleger Territórios Estratégicos (Cidades, Universidades, </w:t>
      </w:r>
      <w:r>
        <w:rPr>
          <w:rFonts w:cstheme="minorHAnsi"/>
          <w:sz w:val="28"/>
          <w:szCs w:val="28"/>
        </w:rPr>
        <w:t>escolas, Bairros, empresas e Categoria de Trabalhadores e Trabalhadoras) para construir bases de massa da CTB, CGTB, UJS, UBM, FM, UNEGRO, UNALGBT, formadas por grupos numerosos de militantes partidários, ativistas sociais, culturais e intelectuais que sir</w:t>
      </w:r>
      <w:r>
        <w:rPr>
          <w:rFonts w:cstheme="minorHAnsi"/>
          <w:sz w:val="28"/>
          <w:szCs w:val="28"/>
        </w:rPr>
        <w:t>vam de apoio à formação e projeção de novas lideranças.</w:t>
      </w:r>
    </w:p>
    <w:p w:rsidR="005779F8" w:rsidRDefault="005779F8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Promover debates sobre o projeto de desenvolvimento para o Distrito Federal, com propostas para a geração de emprego e </w:t>
      </w:r>
      <w:proofErr w:type="gramStart"/>
      <w:r>
        <w:rPr>
          <w:rFonts w:cstheme="minorHAnsi"/>
          <w:sz w:val="28"/>
          <w:szCs w:val="28"/>
        </w:rPr>
        <w:t>renda,  saúde</w:t>
      </w:r>
      <w:proofErr w:type="gramEnd"/>
      <w:r>
        <w:rPr>
          <w:rFonts w:cstheme="minorHAnsi"/>
          <w:sz w:val="28"/>
          <w:szCs w:val="28"/>
        </w:rPr>
        <w:t>, educação, mobilidade urbana, mo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radia, </w:t>
      </w:r>
      <w:r>
        <w:rPr>
          <w:rFonts w:cstheme="minorHAnsi"/>
          <w:sz w:val="28"/>
          <w:szCs w:val="28"/>
        </w:rPr>
        <w:t>cultura e segurança.</w:t>
      </w:r>
    </w:p>
    <w:p w:rsidR="005779F8" w:rsidRDefault="005779F8">
      <w:pPr>
        <w:pStyle w:val="PargrafodaLista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Acompanhar e </w:t>
      </w:r>
      <w:r>
        <w:rPr>
          <w:rFonts w:cstheme="minorHAnsi"/>
          <w:sz w:val="28"/>
          <w:szCs w:val="28"/>
        </w:rPr>
        <w:t>apoiar a atuação dos quadros e militantes que ocupam espaços no governo.</w:t>
      </w:r>
    </w:p>
    <w:p w:rsidR="005779F8" w:rsidRDefault="005779F8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cstheme="minorHAnsi"/>
          <w:sz w:val="28"/>
          <w:szCs w:val="28"/>
        </w:rPr>
        <w:t>Construir desde já o Projeto Eleitoral de 2022, a partir dos candidatos que participaram do pleito de 2018 pelo PCdoB e pelo PPL, do lançamento de militantes partidários na tarefa de</w:t>
      </w:r>
      <w:r>
        <w:rPr>
          <w:rFonts w:cstheme="minorHAnsi"/>
          <w:sz w:val="28"/>
          <w:szCs w:val="28"/>
        </w:rPr>
        <w:t xml:space="preserve"> serem candidatas e candidatos e da filiação de lideranças políticas, especialmente entre ativistas do trabalho social e comunitário, sindical, juventude e mulheres para compor elenco representativo e competitivo de candidaturas.</w:t>
      </w:r>
    </w:p>
    <w:p w:rsidR="005779F8" w:rsidRDefault="005779F8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Manter mobilizada a base </w:t>
      </w:r>
      <w:r>
        <w:rPr>
          <w:rFonts w:cstheme="minorHAnsi"/>
          <w:sz w:val="28"/>
          <w:szCs w:val="28"/>
        </w:rPr>
        <w:t>política eleitoral das candidaturas que integraram as chapas do PCdoB e PPL nas últimas eleições, pela ação partidária dos Comitês das Cidades, pelas lutas dos movimentos sociais e pela nossa participação institucional.</w:t>
      </w:r>
    </w:p>
    <w:p w:rsidR="005779F8" w:rsidRDefault="005779F8">
      <w:pPr>
        <w:pStyle w:val="PargrafodaLista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Definir projetos políticos para as </w:t>
      </w:r>
      <w:r>
        <w:rPr>
          <w:rFonts w:cstheme="minorHAnsi"/>
          <w:sz w:val="28"/>
          <w:szCs w:val="28"/>
        </w:rPr>
        <w:t>pré-candidatas e os pré-candidatos, com metas e objetivos, e envolver os órgãos e a militância partidária nessas ações.</w:t>
      </w:r>
    </w:p>
    <w:p w:rsidR="005779F8" w:rsidRDefault="005779F8">
      <w:pPr>
        <w:pStyle w:val="PargrafodaLista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Brasília (DF), 8 de </w:t>
      </w:r>
      <w:proofErr w:type="gramStart"/>
      <w:r>
        <w:rPr>
          <w:rFonts w:cstheme="minorHAnsi"/>
          <w:sz w:val="28"/>
          <w:szCs w:val="28"/>
        </w:rPr>
        <w:t>Setembro</w:t>
      </w:r>
      <w:proofErr w:type="gramEnd"/>
      <w:r>
        <w:rPr>
          <w:rFonts w:cstheme="minorHAnsi"/>
          <w:sz w:val="28"/>
          <w:szCs w:val="28"/>
        </w:rPr>
        <w:t xml:space="preserve"> de 2019</w:t>
      </w:r>
    </w:p>
    <w:p w:rsidR="005779F8" w:rsidRDefault="005779F8">
      <w:pPr>
        <w:pStyle w:val="PargrafodaLista"/>
        <w:spacing w:line="360" w:lineRule="auto"/>
        <w:jc w:val="center"/>
        <w:rPr>
          <w:rFonts w:cstheme="minorHAnsi"/>
          <w:sz w:val="28"/>
          <w:szCs w:val="28"/>
        </w:rPr>
      </w:pPr>
    </w:p>
    <w:p w:rsidR="005779F8" w:rsidRDefault="000454E9">
      <w:pPr>
        <w:pStyle w:val="PargrafodaLista"/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COMITÊ REGIONAL DO PCDOB DO DISTRITO FEDERAL</w:t>
      </w:r>
    </w:p>
    <w:p w:rsidR="005779F8" w:rsidRDefault="000454E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5779F8" w:rsidRDefault="005779F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779F8" w:rsidRDefault="005779F8">
      <w:pPr>
        <w:spacing w:line="360" w:lineRule="auto"/>
        <w:jc w:val="both"/>
      </w:pPr>
    </w:p>
    <w:sectPr w:rsidR="005779F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78A"/>
    <w:multiLevelType w:val="multilevel"/>
    <w:tmpl w:val="989AD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A26DA9"/>
    <w:multiLevelType w:val="multilevel"/>
    <w:tmpl w:val="55C4A8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F8"/>
    <w:rsid w:val="000454E9"/>
    <w:rsid w:val="005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7FF63-42EF-4573-8E4A-57163533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B6E9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94610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B6E9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2343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Cesar Martins Madeira</dc:creator>
  <dc:description/>
  <cp:lastModifiedBy>Augusto Cesar Martins Madeira</cp:lastModifiedBy>
  <cp:revision>2</cp:revision>
  <cp:lastPrinted>2019-09-06T20:24:00Z</cp:lastPrinted>
  <dcterms:created xsi:type="dcterms:W3CDTF">2019-09-10T21:24:00Z</dcterms:created>
  <dcterms:modified xsi:type="dcterms:W3CDTF">2019-09-10T21:24:00Z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CÂMARA DOS DEPUTADOS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